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8A5" w:rsidRDefault="002828A5" w:rsidP="002828A5">
      <w:pPr>
        <w:rPr>
          <w:b/>
          <w:sz w:val="28"/>
          <w:szCs w:val="28"/>
        </w:rPr>
      </w:pPr>
    </w:p>
    <w:p w:rsidR="002828A5" w:rsidRDefault="002828A5" w:rsidP="002828A5">
      <w:pPr>
        <w:rPr>
          <w:b/>
          <w:sz w:val="28"/>
          <w:szCs w:val="28"/>
        </w:rPr>
      </w:pPr>
    </w:p>
    <w:p w:rsidR="002828A5" w:rsidRPr="00F63EEC" w:rsidRDefault="002828A5" w:rsidP="002828A5">
      <w:pPr>
        <w:rPr>
          <w:b/>
          <w:sz w:val="28"/>
          <w:szCs w:val="28"/>
        </w:rPr>
      </w:pPr>
      <w:r>
        <w:rPr>
          <w:b/>
          <w:sz w:val="28"/>
          <w:szCs w:val="28"/>
        </w:rPr>
        <w:t>18 lipca zapraszamy do wzięcia udziału w Imprezie</w:t>
      </w:r>
      <w:r w:rsidRPr="00F63EEC">
        <w:rPr>
          <w:b/>
          <w:sz w:val="28"/>
          <w:szCs w:val="28"/>
        </w:rPr>
        <w:t xml:space="preserve"> Int</w:t>
      </w:r>
      <w:r>
        <w:rPr>
          <w:b/>
          <w:sz w:val="28"/>
          <w:szCs w:val="28"/>
        </w:rPr>
        <w:t>egracyjno-Edukacyjno-Promocyjnej</w:t>
      </w:r>
      <w:r w:rsidRPr="00F63EEC">
        <w:rPr>
          <w:b/>
          <w:sz w:val="28"/>
          <w:szCs w:val="28"/>
        </w:rPr>
        <w:t xml:space="preserve"> p.n. „Bezpieczni Obywatele Świata Ciszy” </w:t>
      </w:r>
    </w:p>
    <w:p w:rsidR="002828A5" w:rsidRPr="003C7FFC" w:rsidRDefault="002828A5" w:rsidP="002828A5">
      <w:pPr>
        <w:rPr>
          <w:sz w:val="28"/>
          <w:szCs w:val="28"/>
        </w:rPr>
      </w:pPr>
      <w:r w:rsidRPr="003C7FFC">
        <w:rPr>
          <w:sz w:val="28"/>
          <w:szCs w:val="28"/>
        </w:rPr>
        <w:t>Impreza Int</w:t>
      </w:r>
      <w:r>
        <w:rPr>
          <w:sz w:val="28"/>
          <w:szCs w:val="28"/>
        </w:rPr>
        <w:t>egracyjno-Edukacyjno-P</w:t>
      </w:r>
      <w:r w:rsidRPr="003C7FFC">
        <w:rPr>
          <w:sz w:val="28"/>
          <w:szCs w:val="28"/>
        </w:rPr>
        <w:t>romocyjna realizowana jest w ramach projektu „Bezp</w:t>
      </w:r>
      <w:r>
        <w:rPr>
          <w:sz w:val="28"/>
          <w:szCs w:val="28"/>
        </w:rPr>
        <w:t xml:space="preserve">ieczni Obywatele Świata Ciszy”, </w:t>
      </w:r>
      <w:r w:rsidRPr="003C7FFC">
        <w:rPr>
          <w:sz w:val="28"/>
          <w:szCs w:val="28"/>
        </w:rPr>
        <w:t xml:space="preserve">odbędzie się </w:t>
      </w:r>
      <w:r>
        <w:rPr>
          <w:sz w:val="28"/>
          <w:szCs w:val="28"/>
        </w:rPr>
        <w:t xml:space="preserve">18 lipca (sobota) </w:t>
      </w:r>
      <w:r w:rsidRPr="003C7FFC">
        <w:rPr>
          <w:sz w:val="28"/>
          <w:szCs w:val="28"/>
        </w:rPr>
        <w:t>w Ogrodzie Różanym oraz na wydzielonym odcinku ul. Pawła Jasienicy</w:t>
      </w:r>
      <w:r>
        <w:rPr>
          <w:sz w:val="28"/>
          <w:szCs w:val="28"/>
        </w:rPr>
        <w:t xml:space="preserve"> w godzinach od 12.00 </w:t>
      </w:r>
      <w:proofErr w:type="gramStart"/>
      <w:r>
        <w:rPr>
          <w:sz w:val="28"/>
          <w:szCs w:val="28"/>
        </w:rPr>
        <w:t>do</w:t>
      </w:r>
      <w:proofErr w:type="gramEnd"/>
      <w:r>
        <w:rPr>
          <w:sz w:val="28"/>
          <w:szCs w:val="28"/>
        </w:rPr>
        <w:t xml:space="preserve"> 17.3</w:t>
      </w:r>
      <w:r w:rsidRPr="003C7FFC">
        <w:rPr>
          <w:sz w:val="28"/>
          <w:szCs w:val="28"/>
        </w:rPr>
        <w:t xml:space="preserve">0 </w:t>
      </w:r>
      <w:proofErr w:type="gramStart"/>
      <w:r w:rsidRPr="003C7FFC">
        <w:rPr>
          <w:sz w:val="28"/>
          <w:szCs w:val="28"/>
        </w:rPr>
        <w:t>i</w:t>
      </w:r>
      <w:proofErr w:type="gramEnd"/>
      <w:r w:rsidRPr="003C7FFC">
        <w:rPr>
          <w:sz w:val="28"/>
          <w:szCs w:val="28"/>
        </w:rPr>
        <w:t xml:space="preserve"> przyjmie formułę dnia otwartego projektu przybliżającego mieszkańcom Szczecina jego założenia.</w:t>
      </w:r>
    </w:p>
    <w:p w:rsidR="002828A5" w:rsidRDefault="002828A5" w:rsidP="002828A5">
      <w:pPr>
        <w:rPr>
          <w:sz w:val="28"/>
          <w:szCs w:val="28"/>
        </w:rPr>
      </w:pPr>
      <w:r w:rsidRPr="003C7FFC">
        <w:rPr>
          <w:sz w:val="28"/>
          <w:szCs w:val="28"/>
        </w:rPr>
        <w:t>Partnerami w projekcie</w:t>
      </w:r>
      <w:r>
        <w:rPr>
          <w:sz w:val="28"/>
          <w:szCs w:val="28"/>
        </w:rPr>
        <w:t xml:space="preserve"> realizowanym </w:t>
      </w:r>
      <w:r w:rsidRPr="00B35ADD">
        <w:rPr>
          <w:sz w:val="28"/>
          <w:szCs w:val="28"/>
        </w:rPr>
        <w:t>w ramach programu Obywatele</w:t>
      </w:r>
      <w:r>
        <w:rPr>
          <w:sz w:val="28"/>
          <w:szCs w:val="28"/>
        </w:rPr>
        <w:t xml:space="preserve"> dla Demokracji (finansowanego z Funduszy EOG oraz ze środków Miasta Szczecin)</w:t>
      </w:r>
      <w:r w:rsidRPr="003C7FFC">
        <w:rPr>
          <w:sz w:val="28"/>
          <w:szCs w:val="28"/>
        </w:rPr>
        <w:t xml:space="preserve"> są Oddział Zachodniopomorski Polskiego Związku Głuchych i Komenda Wojewódzka Policji w Szczecinie. </w:t>
      </w:r>
    </w:p>
    <w:p w:rsidR="002828A5" w:rsidRDefault="002828A5" w:rsidP="002828A5">
      <w:pPr>
        <w:rPr>
          <w:sz w:val="28"/>
          <w:szCs w:val="28"/>
        </w:rPr>
      </w:pPr>
      <w:r w:rsidRPr="003C7FFC">
        <w:rPr>
          <w:sz w:val="28"/>
          <w:szCs w:val="28"/>
        </w:rPr>
        <w:t xml:space="preserve">Głównym celem wspólnych działań </w:t>
      </w:r>
      <w:r>
        <w:rPr>
          <w:sz w:val="28"/>
          <w:szCs w:val="28"/>
        </w:rPr>
        <w:t xml:space="preserve">w tym projekcie </w:t>
      </w:r>
      <w:r w:rsidRPr="003C7FFC">
        <w:rPr>
          <w:sz w:val="28"/>
          <w:szCs w:val="28"/>
        </w:rPr>
        <w:t xml:space="preserve">jest usprawnienie pracy Policji w regionie na rzecz Głuchych, a także upowszechnienie wiedzy na temat działań Policji wśród osób z wadą słuchu. </w:t>
      </w:r>
      <w:r>
        <w:rPr>
          <w:sz w:val="28"/>
          <w:szCs w:val="28"/>
        </w:rPr>
        <w:t>Partnerzy są też organizatorami Imprezy na Różance.</w:t>
      </w:r>
    </w:p>
    <w:p w:rsidR="00044D7F" w:rsidRPr="00044D7F" w:rsidRDefault="00044D7F" w:rsidP="002828A5">
      <w:pPr>
        <w:rPr>
          <w:sz w:val="28"/>
          <w:szCs w:val="28"/>
        </w:rPr>
      </w:pPr>
      <w:r>
        <w:rPr>
          <w:sz w:val="28"/>
          <w:szCs w:val="28"/>
        </w:rPr>
        <w:t xml:space="preserve">Patronat medialny nad Imprezą objęło </w:t>
      </w:r>
      <w:r w:rsidRPr="00044D7F">
        <w:rPr>
          <w:bCs/>
          <w:sz w:val="28"/>
          <w:szCs w:val="28"/>
        </w:rPr>
        <w:t>Stowarzyszenie Dziennikarzy Rzeczypospolitej Polskiej "Pomorze Zachodnie"</w:t>
      </w:r>
      <w:r>
        <w:rPr>
          <w:bCs/>
          <w:sz w:val="28"/>
          <w:szCs w:val="28"/>
        </w:rPr>
        <w:t>.</w:t>
      </w:r>
      <w:bookmarkStart w:id="0" w:name="_GoBack"/>
      <w:bookmarkEnd w:id="0"/>
    </w:p>
    <w:p w:rsidR="002828A5" w:rsidRPr="003C7FFC" w:rsidRDefault="002828A5" w:rsidP="002828A5">
      <w:pPr>
        <w:rPr>
          <w:sz w:val="28"/>
          <w:szCs w:val="28"/>
        </w:rPr>
      </w:pPr>
      <w:r w:rsidRPr="003C7FFC">
        <w:rPr>
          <w:sz w:val="28"/>
          <w:szCs w:val="28"/>
        </w:rPr>
        <w:t>Głusi to społeczność charakteryzująca się własnym językiem i kulturą odmienną od słyszących. Dla niesłyszących podstawowym środkiem komunikowania się jest język migowy, a jego odmienność od języka polskiego, rzutuje na dostęp osób Głuchych do informacji (tym bardziej, że odmienność gramatyki polskiego języka migowego od języka polskiego utrudnia porozumiewanie się na piśmie, rozumienie pisanych komunikatów zawierających specjalistyczne słownictwo lub pojęcia abstrakcyjne). Prowadzi to do izolacji społecznej osób niesłyszących i jest powodem marginalizacji tej grupy.</w:t>
      </w:r>
      <w:r>
        <w:rPr>
          <w:sz w:val="28"/>
          <w:szCs w:val="28"/>
        </w:rPr>
        <w:t xml:space="preserve"> Nie wszyscy uświadamiają sobie fakt, że język polski jest językiem obcym dla Głuchych. </w:t>
      </w:r>
      <w:r w:rsidRPr="003C7FFC">
        <w:rPr>
          <w:sz w:val="28"/>
          <w:szCs w:val="28"/>
        </w:rPr>
        <w:t xml:space="preserve"> Dlatego też ważne jest realizowanie takich przedsięwzięć, które przybliżą społeczności lokalnej problemy tej grupy mieszkańców, ale także pokażą, że można wspól</w:t>
      </w:r>
      <w:r>
        <w:rPr>
          <w:sz w:val="28"/>
          <w:szCs w:val="28"/>
        </w:rPr>
        <w:t xml:space="preserve">nie z nimi spędzać czas wolny. </w:t>
      </w:r>
      <w:r w:rsidRPr="003C7FFC">
        <w:rPr>
          <w:sz w:val="28"/>
          <w:szCs w:val="28"/>
        </w:rPr>
        <w:t>W tym celu zaplanowana została impreza integracyjno-edukacyjno-promocyjna na Różance.</w:t>
      </w:r>
    </w:p>
    <w:p w:rsidR="002828A5" w:rsidRDefault="002828A5" w:rsidP="002828A5">
      <w:r w:rsidRPr="003C7FFC">
        <w:lastRenderedPageBreak/>
        <w:tab/>
      </w:r>
    </w:p>
    <w:p w:rsidR="002828A5" w:rsidRDefault="002828A5" w:rsidP="002828A5"/>
    <w:p w:rsidR="002828A5" w:rsidRDefault="002828A5" w:rsidP="002828A5"/>
    <w:p w:rsidR="002828A5" w:rsidRDefault="002828A5" w:rsidP="002828A5">
      <w:pPr>
        <w:rPr>
          <w:sz w:val="28"/>
          <w:szCs w:val="28"/>
        </w:rPr>
      </w:pPr>
      <w:r w:rsidRPr="00784CF1">
        <w:rPr>
          <w:sz w:val="28"/>
          <w:szCs w:val="28"/>
        </w:rPr>
        <w:t xml:space="preserve">Na gościnnej scenie Szczecińskiej Agencji Artystycznej w programie prowadzonym przez Adama </w:t>
      </w:r>
      <w:proofErr w:type="spellStart"/>
      <w:r w:rsidRPr="00784CF1">
        <w:rPr>
          <w:sz w:val="28"/>
          <w:szCs w:val="28"/>
        </w:rPr>
        <w:t>Dzieciniaka</w:t>
      </w:r>
      <w:proofErr w:type="spellEnd"/>
      <w:r w:rsidRPr="00784CF1">
        <w:rPr>
          <w:sz w:val="28"/>
          <w:szCs w:val="28"/>
        </w:rPr>
        <w:t>, aktora Teatru Polskiego</w:t>
      </w:r>
      <w:r>
        <w:rPr>
          <w:sz w:val="28"/>
          <w:szCs w:val="28"/>
        </w:rPr>
        <w:t xml:space="preserve"> w </w:t>
      </w:r>
      <w:r w:rsidR="00CA7334">
        <w:rPr>
          <w:sz w:val="28"/>
          <w:szCs w:val="28"/>
        </w:rPr>
        <w:t xml:space="preserve">Szczecinie </w:t>
      </w:r>
      <w:r w:rsidR="00CA7334" w:rsidRPr="00784CF1">
        <w:rPr>
          <w:sz w:val="28"/>
          <w:szCs w:val="28"/>
        </w:rPr>
        <w:t>i</w:t>
      </w:r>
      <w:r w:rsidRPr="00784CF1">
        <w:rPr>
          <w:sz w:val="28"/>
          <w:szCs w:val="28"/>
        </w:rPr>
        <w:t xml:space="preserve"> </w:t>
      </w:r>
      <w:r>
        <w:rPr>
          <w:sz w:val="28"/>
          <w:szCs w:val="28"/>
        </w:rPr>
        <w:t>t</w:t>
      </w:r>
      <w:r w:rsidRPr="00784CF1">
        <w:rPr>
          <w:sz w:val="28"/>
          <w:szCs w:val="28"/>
        </w:rPr>
        <w:t>łumaczy języka migowego z Oddziału Zachodniopomorski</w:t>
      </w:r>
      <w:r>
        <w:rPr>
          <w:sz w:val="28"/>
          <w:szCs w:val="28"/>
        </w:rPr>
        <w:t xml:space="preserve">ego Polskiego Związku Głuchych wystąpią artyści </w:t>
      </w:r>
      <w:r w:rsidRPr="00784CF1">
        <w:rPr>
          <w:sz w:val="28"/>
          <w:szCs w:val="28"/>
        </w:rPr>
        <w:t>s</w:t>
      </w:r>
      <w:r>
        <w:rPr>
          <w:sz w:val="28"/>
          <w:szCs w:val="28"/>
        </w:rPr>
        <w:t>łyszący i uzdolnione artystycznie oso</w:t>
      </w:r>
      <w:r w:rsidRPr="00784CF1">
        <w:rPr>
          <w:sz w:val="28"/>
          <w:szCs w:val="28"/>
        </w:rPr>
        <w:t>b</w:t>
      </w:r>
      <w:r>
        <w:rPr>
          <w:sz w:val="28"/>
          <w:szCs w:val="28"/>
        </w:rPr>
        <w:t>y</w:t>
      </w:r>
      <w:r w:rsidRPr="00784CF1">
        <w:rPr>
          <w:sz w:val="28"/>
          <w:szCs w:val="28"/>
        </w:rPr>
        <w:t xml:space="preserve"> z wadą słuchu. Będzie to okazja do podziwiania gry m.in. zespołu bębniarzy „Samba Para </w:t>
      </w:r>
      <w:proofErr w:type="spellStart"/>
      <w:r w:rsidRPr="00784CF1">
        <w:rPr>
          <w:sz w:val="28"/>
          <w:szCs w:val="28"/>
        </w:rPr>
        <w:t>Surdos</w:t>
      </w:r>
      <w:proofErr w:type="spellEnd"/>
      <w:r w:rsidRPr="00784CF1">
        <w:rPr>
          <w:sz w:val="28"/>
          <w:szCs w:val="28"/>
        </w:rPr>
        <w:t>” z Oddziału Zachodniopomorskiego Polskiego Związku Głuchych</w:t>
      </w:r>
      <w:r>
        <w:rPr>
          <w:sz w:val="28"/>
          <w:szCs w:val="28"/>
        </w:rPr>
        <w:t xml:space="preserve"> czy </w:t>
      </w:r>
      <w:r w:rsidRPr="00784CF1">
        <w:rPr>
          <w:sz w:val="28"/>
          <w:szCs w:val="28"/>
        </w:rPr>
        <w:t>migających</w:t>
      </w:r>
      <w:r>
        <w:rPr>
          <w:sz w:val="28"/>
          <w:szCs w:val="28"/>
        </w:rPr>
        <w:t xml:space="preserve"> piosenki i występujących w mimodramach </w:t>
      </w:r>
      <w:r w:rsidRPr="00784CF1">
        <w:rPr>
          <w:sz w:val="28"/>
          <w:szCs w:val="28"/>
        </w:rPr>
        <w:t>aktorów</w:t>
      </w:r>
      <w:r>
        <w:rPr>
          <w:sz w:val="28"/>
          <w:szCs w:val="28"/>
        </w:rPr>
        <w:t xml:space="preserve"> </w:t>
      </w:r>
      <w:r w:rsidRPr="00784CF1">
        <w:rPr>
          <w:sz w:val="28"/>
          <w:szCs w:val="28"/>
        </w:rPr>
        <w:t>Teatru-3 OZ PZG</w:t>
      </w:r>
      <w:r>
        <w:rPr>
          <w:sz w:val="28"/>
          <w:szCs w:val="28"/>
        </w:rPr>
        <w:t>. Natomiast tancerze</w:t>
      </w:r>
      <w:r w:rsidRPr="00784CF1">
        <w:rPr>
          <w:sz w:val="28"/>
          <w:szCs w:val="28"/>
        </w:rPr>
        <w:t xml:space="preserve"> z OZ PZG i Akademii Tanga Adriana i Doroty</w:t>
      </w:r>
      <w:r>
        <w:rPr>
          <w:sz w:val="28"/>
          <w:szCs w:val="28"/>
        </w:rPr>
        <w:t xml:space="preserve"> nie tylko pokażą swoje umiejętności, ale także zaproszą chętnych do nauki tańca. Niezwykłą atrakcją będzie występ jedynego w Świecie Głuchego iluzjonisty Zbigniewa </w:t>
      </w:r>
      <w:proofErr w:type="spellStart"/>
      <w:r>
        <w:rPr>
          <w:sz w:val="28"/>
          <w:szCs w:val="28"/>
        </w:rPr>
        <w:t>Maruszczaka</w:t>
      </w:r>
      <w:proofErr w:type="spellEnd"/>
      <w:r>
        <w:rPr>
          <w:sz w:val="28"/>
          <w:szCs w:val="28"/>
        </w:rPr>
        <w:t>. Na scenie Różanki nie zabraknie</w:t>
      </w:r>
      <w:r w:rsidRPr="00784CF1">
        <w:rPr>
          <w:sz w:val="28"/>
          <w:szCs w:val="28"/>
        </w:rPr>
        <w:t xml:space="preserve"> </w:t>
      </w:r>
      <w:r>
        <w:rPr>
          <w:sz w:val="28"/>
          <w:szCs w:val="28"/>
        </w:rPr>
        <w:t xml:space="preserve">także </w:t>
      </w:r>
      <w:r w:rsidRPr="00784CF1">
        <w:rPr>
          <w:sz w:val="28"/>
          <w:szCs w:val="28"/>
        </w:rPr>
        <w:t xml:space="preserve">zabaw i konkursów dla dzieci i dorosłych. </w:t>
      </w:r>
    </w:p>
    <w:p w:rsidR="002828A5" w:rsidRDefault="002828A5" w:rsidP="002828A5">
      <w:pPr>
        <w:rPr>
          <w:sz w:val="28"/>
          <w:szCs w:val="28"/>
        </w:rPr>
      </w:pPr>
      <w:r>
        <w:rPr>
          <w:sz w:val="28"/>
          <w:szCs w:val="28"/>
        </w:rPr>
        <w:t>Program imprezy przewiduje również działania towarzyszące występom poza sceną i tak f</w:t>
      </w:r>
      <w:r w:rsidRPr="00784CF1">
        <w:rPr>
          <w:sz w:val="28"/>
          <w:szCs w:val="28"/>
        </w:rPr>
        <w:t xml:space="preserve">unkcjonariusze Komendy Wojewódzkiej Policji w Szczecinie pokażą jak należy udzielać pomocy przedmedycznej, </w:t>
      </w:r>
      <w:r>
        <w:rPr>
          <w:sz w:val="28"/>
          <w:szCs w:val="28"/>
        </w:rPr>
        <w:t xml:space="preserve">zainteresowanym wyjaśnią </w:t>
      </w:r>
      <w:r w:rsidRPr="00773D5B">
        <w:rPr>
          <w:sz w:val="28"/>
          <w:szCs w:val="28"/>
        </w:rPr>
        <w:t>jak zdać eg</w:t>
      </w:r>
      <w:r>
        <w:rPr>
          <w:sz w:val="28"/>
          <w:szCs w:val="28"/>
        </w:rPr>
        <w:t xml:space="preserve">zamin sprawnościowy do Policji i </w:t>
      </w:r>
      <w:r w:rsidRPr="00784CF1">
        <w:rPr>
          <w:sz w:val="28"/>
          <w:szCs w:val="28"/>
        </w:rPr>
        <w:t>przypomną warunki bezpiecznego zachowania w ruchu drogowym. Oczywiście wiedza przekazywana przez policjantów przybierze formę zabawy z u</w:t>
      </w:r>
      <w:r>
        <w:rPr>
          <w:sz w:val="28"/>
          <w:szCs w:val="28"/>
        </w:rPr>
        <w:t>czestnikami spotkania</w:t>
      </w:r>
      <w:r w:rsidRPr="00784CF1">
        <w:rPr>
          <w:sz w:val="28"/>
          <w:szCs w:val="28"/>
        </w:rPr>
        <w:t>.</w:t>
      </w:r>
      <w:r>
        <w:rPr>
          <w:sz w:val="28"/>
          <w:szCs w:val="28"/>
        </w:rPr>
        <w:t xml:space="preserve"> </w:t>
      </w:r>
    </w:p>
    <w:p w:rsidR="002828A5" w:rsidRDefault="002828A5" w:rsidP="002828A5">
      <w:pPr>
        <w:rPr>
          <w:sz w:val="28"/>
          <w:szCs w:val="28"/>
        </w:rPr>
      </w:pPr>
      <w:r>
        <w:rPr>
          <w:sz w:val="28"/>
          <w:szCs w:val="28"/>
        </w:rPr>
        <w:t>I</w:t>
      </w:r>
      <w:r w:rsidRPr="00784CF1">
        <w:rPr>
          <w:sz w:val="28"/>
          <w:szCs w:val="28"/>
        </w:rPr>
        <w:t xml:space="preserve">nstruktorzy </w:t>
      </w:r>
      <w:r>
        <w:rPr>
          <w:sz w:val="28"/>
          <w:szCs w:val="28"/>
        </w:rPr>
        <w:t xml:space="preserve">i członkowie OZ PZG też mają propozycję dla odwiedzjących ogród różany, a mianowicie wystawią rękodzieło artystyczne, poprowadzą warsztaty </w:t>
      </w:r>
      <w:r w:rsidRPr="00784CF1">
        <w:rPr>
          <w:sz w:val="28"/>
          <w:szCs w:val="28"/>
        </w:rPr>
        <w:t xml:space="preserve">florystyczne, </w:t>
      </w:r>
      <w:r>
        <w:rPr>
          <w:sz w:val="28"/>
          <w:szCs w:val="28"/>
        </w:rPr>
        <w:t xml:space="preserve">a także </w:t>
      </w:r>
      <w:r w:rsidRPr="00784CF1">
        <w:rPr>
          <w:sz w:val="28"/>
          <w:szCs w:val="28"/>
        </w:rPr>
        <w:t xml:space="preserve">przeprowadzą rozgrywki brydża sportowego i szachów dla wszystkich chętnych. </w:t>
      </w:r>
    </w:p>
    <w:p w:rsidR="002828A5" w:rsidRPr="00784CF1" w:rsidRDefault="002828A5" w:rsidP="002828A5">
      <w:pPr>
        <w:rPr>
          <w:sz w:val="28"/>
          <w:szCs w:val="28"/>
        </w:rPr>
      </w:pPr>
      <w:r>
        <w:rPr>
          <w:sz w:val="28"/>
          <w:szCs w:val="28"/>
        </w:rPr>
        <w:t xml:space="preserve">Podczas imprezy integracyjnej organizowanej pod hasłem </w:t>
      </w:r>
      <w:r w:rsidRPr="000636EC">
        <w:rPr>
          <w:sz w:val="28"/>
          <w:szCs w:val="28"/>
        </w:rPr>
        <w:t xml:space="preserve">„Bezpieczni Obywatele Świata Ciszy” </w:t>
      </w:r>
      <w:r>
        <w:rPr>
          <w:sz w:val="28"/>
          <w:szCs w:val="28"/>
        </w:rPr>
        <w:t xml:space="preserve">nie zabraknie okazji do sprawdzenia swojej wiedzy z zakresu bezpieczeństwa. Zadbają o to nie tylko policjanci z KW Policji w Szczecinie. W działania te włączyli się także strażacy. </w:t>
      </w:r>
      <w:r w:rsidRPr="00784CF1">
        <w:rPr>
          <w:sz w:val="28"/>
          <w:szCs w:val="28"/>
        </w:rPr>
        <w:t>Oddział Ochotniczej</w:t>
      </w:r>
      <w:r>
        <w:rPr>
          <w:sz w:val="28"/>
          <w:szCs w:val="28"/>
        </w:rPr>
        <w:t xml:space="preserve"> </w:t>
      </w:r>
      <w:r w:rsidRPr="00784CF1">
        <w:rPr>
          <w:sz w:val="28"/>
          <w:szCs w:val="28"/>
        </w:rPr>
        <w:t xml:space="preserve">Straży Pożarnej GRYF w Szczecinie </w:t>
      </w:r>
      <w:r>
        <w:rPr>
          <w:sz w:val="28"/>
          <w:szCs w:val="28"/>
        </w:rPr>
        <w:t xml:space="preserve">przeprowadzi </w:t>
      </w:r>
      <w:r w:rsidRPr="00784CF1">
        <w:rPr>
          <w:sz w:val="28"/>
          <w:szCs w:val="28"/>
        </w:rPr>
        <w:t>pokaz udzielania pierwszej pomocy w sytuacji</w:t>
      </w:r>
      <w:r>
        <w:rPr>
          <w:sz w:val="28"/>
          <w:szCs w:val="28"/>
        </w:rPr>
        <w:t xml:space="preserve"> wypadku</w:t>
      </w:r>
      <w:r w:rsidRPr="00784CF1">
        <w:rPr>
          <w:sz w:val="28"/>
          <w:szCs w:val="28"/>
        </w:rPr>
        <w:t xml:space="preserve"> drogowego na ul. Pawła Jasienicy</w:t>
      </w:r>
      <w:r>
        <w:rPr>
          <w:sz w:val="28"/>
          <w:szCs w:val="28"/>
        </w:rPr>
        <w:t xml:space="preserve"> </w:t>
      </w:r>
      <w:r w:rsidRPr="00784CF1">
        <w:rPr>
          <w:sz w:val="28"/>
          <w:szCs w:val="28"/>
        </w:rPr>
        <w:t>przy budynku dworca PKP Łękno</w:t>
      </w:r>
      <w:r>
        <w:rPr>
          <w:sz w:val="28"/>
          <w:szCs w:val="28"/>
        </w:rPr>
        <w:t>. Warto będzie obejrzeć to zasymulowane przez strażaków zdarzenie drogowe.</w:t>
      </w:r>
    </w:p>
    <w:p w:rsidR="002828A5" w:rsidRDefault="002828A5" w:rsidP="002828A5">
      <w:pPr>
        <w:shd w:val="clear" w:color="auto" w:fill="FFFFFF"/>
        <w:spacing w:after="0" w:line="336" w:lineRule="atLeast"/>
        <w:rPr>
          <w:sz w:val="28"/>
          <w:szCs w:val="28"/>
        </w:rPr>
      </w:pPr>
    </w:p>
    <w:p w:rsidR="002828A5" w:rsidRDefault="002828A5" w:rsidP="002828A5">
      <w:pPr>
        <w:shd w:val="clear" w:color="auto" w:fill="FFFFFF"/>
        <w:spacing w:after="0" w:line="336" w:lineRule="atLeast"/>
        <w:rPr>
          <w:sz w:val="28"/>
          <w:szCs w:val="28"/>
        </w:rPr>
      </w:pPr>
    </w:p>
    <w:p w:rsidR="002828A5" w:rsidRDefault="002828A5" w:rsidP="002828A5">
      <w:pPr>
        <w:shd w:val="clear" w:color="auto" w:fill="FFFFFF"/>
        <w:spacing w:after="0" w:line="336" w:lineRule="atLeast"/>
        <w:rPr>
          <w:sz w:val="28"/>
          <w:szCs w:val="28"/>
        </w:rPr>
      </w:pPr>
    </w:p>
    <w:p w:rsidR="002828A5" w:rsidRDefault="002828A5" w:rsidP="002828A5">
      <w:pPr>
        <w:shd w:val="clear" w:color="auto" w:fill="FFFFFF"/>
        <w:spacing w:after="0" w:line="336" w:lineRule="atLeast"/>
        <w:rPr>
          <w:sz w:val="28"/>
          <w:szCs w:val="28"/>
        </w:rPr>
      </w:pPr>
    </w:p>
    <w:p w:rsidR="002828A5" w:rsidRPr="003C7FFC" w:rsidRDefault="002828A5" w:rsidP="002828A5">
      <w:pPr>
        <w:shd w:val="clear" w:color="auto" w:fill="FFFFFF"/>
        <w:spacing w:after="0" w:line="336" w:lineRule="atLeast"/>
        <w:rPr>
          <w:sz w:val="28"/>
          <w:szCs w:val="28"/>
        </w:rPr>
      </w:pPr>
      <w:r w:rsidRPr="003C7FFC">
        <w:rPr>
          <w:sz w:val="28"/>
          <w:szCs w:val="28"/>
        </w:rPr>
        <w:t>Tym wszystkim atrakcjom towarzyszyć będą dwie wystawy zlokalizowane w Galerii Ogrodu Różanego:</w:t>
      </w:r>
    </w:p>
    <w:p w:rsidR="002828A5" w:rsidRPr="003C7FFC" w:rsidRDefault="002828A5" w:rsidP="002828A5">
      <w:pPr>
        <w:numPr>
          <w:ilvl w:val="0"/>
          <w:numId w:val="1"/>
        </w:numPr>
        <w:shd w:val="clear" w:color="auto" w:fill="FFFFFF"/>
        <w:spacing w:after="0" w:line="336" w:lineRule="atLeast"/>
        <w:ind w:left="1200" w:right="450"/>
        <w:rPr>
          <w:sz w:val="28"/>
          <w:szCs w:val="28"/>
        </w:rPr>
      </w:pPr>
      <w:r w:rsidRPr="003C7FFC">
        <w:rPr>
          <w:sz w:val="28"/>
          <w:szCs w:val="28"/>
        </w:rPr>
        <w:t>Wyst</w:t>
      </w:r>
      <w:r>
        <w:rPr>
          <w:sz w:val="28"/>
          <w:szCs w:val="28"/>
        </w:rPr>
        <w:t>awa podsumowująca dwa konkursy:</w:t>
      </w:r>
      <w:r w:rsidRPr="003C7FFC">
        <w:rPr>
          <w:sz w:val="28"/>
          <w:szCs w:val="28"/>
        </w:rPr>
        <w:t xml:space="preserve"> Regionalny Konkurs Plastyczny dla Uczniów z Wadą Słuchu pod nazwą pt. „Policjant moim przyjacielem” oraz Regionalny Konkurs Fotograficzny dla Osób z Wadą Słuchu pod nazwą pt., „Kiedy potrzebujesz pomocy policji”;</w:t>
      </w:r>
    </w:p>
    <w:p w:rsidR="002828A5" w:rsidRDefault="002828A5" w:rsidP="002828A5">
      <w:pPr>
        <w:numPr>
          <w:ilvl w:val="0"/>
          <w:numId w:val="1"/>
        </w:numPr>
        <w:shd w:val="clear" w:color="auto" w:fill="FFFFFF"/>
        <w:spacing w:after="0" w:line="336" w:lineRule="atLeast"/>
        <w:ind w:left="1200" w:right="450"/>
        <w:rPr>
          <w:sz w:val="28"/>
          <w:szCs w:val="28"/>
        </w:rPr>
      </w:pPr>
      <w:r w:rsidRPr="003C7FFC">
        <w:rPr>
          <w:sz w:val="28"/>
          <w:szCs w:val="28"/>
        </w:rPr>
        <w:t>Wystawa fotograficzna „Świat w moim obiektywie”, do której</w:t>
      </w:r>
      <w:r>
        <w:rPr>
          <w:sz w:val="28"/>
          <w:szCs w:val="28"/>
        </w:rPr>
        <w:t xml:space="preserve"> obejrzenia zaprasza Marzena Maćkowiak-Pluta</w:t>
      </w:r>
      <w:r w:rsidRPr="003C7FFC">
        <w:rPr>
          <w:sz w:val="28"/>
          <w:szCs w:val="28"/>
        </w:rPr>
        <w:tab/>
      </w:r>
    </w:p>
    <w:p w:rsidR="002828A5" w:rsidRDefault="002828A5" w:rsidP="002828A5">
      <w:pPr>
        <w:shd w:val="clear" w:color="auto" w:fill="FFFFFF"/>
        <w:spacing w:after="0" w:line="336" w:lineRule="atLeast"/>
        <w:ind w:left="1200" w:right="450"/>
        <w:rPr>
          <w:sz w:val="28"/>
          <w:szCs w:val="28"/>
        </w:rPr>
      </w:pPr>
    </w:p>
    <w:p w:rsidR="002828A5" w:rsidRPr="00D87CF4" w:rsidRDefault="002828A5" w:rsidP="002828A5">
      <w:pPr>
        <w:shd w:val="clear" w:color="auto" w:fill="FFFFFF"/>
        <w:spacing w:after="0" w:line="336" w:lineRule="atLeast"/>
        <w:ind w:left="1200" w:right="450"/>
        <w:rPr>
          <w:b/>
          <w:sz w:val="28"/>
          <w:szCs w:val="28"/>
        </w:rPr>
      </w:pPr>
      <w:r>
        <w:rPr>
          <w:b/>
          <w:sz w:val="28"/>
          <w:szCs w:val="28"/>
        </w:rPr>
        <w:t xml:space="preserve">            </w:t>
      </w:r>
      <w:r w:rsidRPr="00D87CF4">
        <w:rPr>
          <w:b/>
          <w:sz w:val="28"/>
          <w:szCs w:val="28"/>
        </w:rPr>
        <w:t>„Uczymy się rozumieć siebie nawzajem”</w:t>
      </w:r>
    </w:p>
    <w:p w:rsidR="002828A5" w:rsidRPr="003C7FFC" w:rsidRDefault="002828A5" w:rsidP="002828A5">
      <w:pPr>
        <w:shd w:val="clear" w:color="auto" w:fill="FFFFFF"/>
        <w:spacing w:after="0" w:line="336" w:lineRule="atLeast"/>
        <w:ind w:left="1200" w:right="450"/>
        <w:rPr>
          <w:sz w:val="28"/>
          <w:szCs w:val="28"/>
        </w:rPr>
      </w:pPr>
    </w:p>
    <w:p w:rsidR="002828A5" w:rsidRPr="00B95F9A" w:rsidRDefault="002828A5" w:rsidP="002828A5">
      <w:pPr>
        <w:rPr>
          <w:sz w:val="28"/>
          <w:szCs w:val="28"/>
        </w:rPr>
      </w:pPr>
      <w:r>
        <w:rPr>
          <w:sz w:val="28"/>
          <w:szCs w:val="28"/>
        </w:rPr>
        <w:t>Szczegóły Imprezy</w:t>
      </w:r>
      <w:r w:rsidRPr="00B95F9A">
        <w:rPr>
          <w:sz w:val="28"/>
          <w:szCs w:val="28"/>
        </w:rPr>
        <w:t xml:space="preserve"> Int</w:t>
      </w:r>
      <w:r>
        <w:rPr>
          <w:sz w:val="28"/>
          <w:szCs w:val="28"/>
        </w:rPr>
        <w:t>egracyjno-Edukacyjno-P</w:t>
      </w:r>
      <w:r w:rsidRPr="00B95F9A">
        <w:rPr>
          <w:sz w:val="28"/>
          <w:szCs w:val="28"/>
        </w:rPr>
        <w:t xml:space="preserve">romocyjnej p.n. „Bezpieczni Obywatele Świata Ciszy” </w:t>
      </w:r>
      <w:r>
        <w:rPr>
          <w:sz w:val="28"/>
          <w:szCs w:val="28"/>
        </w:rPr>
        <w:t>dostępne są na stronie internetowej: http</w:t>
      </w:r>
      <w:proofErr w:type="gramStart"/>
      <w:r>
        <w:rPr>
          <w:sz w:val="28"/>
          <w:szCs w:val="28"/>
        </w:rPr>
        <w:t>://bosc</w:t>
      </w:r>
      <w:proofErr w:type="gramEnd"/>
      <w:r>
        <w:rPr>
          <w:sz w:val="28"/>
          <w:szCs w:val="28"/>
        </w:rPr>
        <w:t>.</w:t>
      </w:r>
      <w:proofErr w:type="gramStart"/>
      <w:r>
        <w:rPr>
          <w:sz w:val="28"/>
          <w:szCs w:val="28"/>
        </w:rPr>
        <w:t>pzg</w:t>
      </w:r>
      <w:proofErr w:type="gramEnd"/>
      <w:r>
        <w:rPr>
          <w:sz w:val="28"/>
          <w:szCs w:val="28"/>
        </w:rPr>
        <w:t>.</w:t>
      </w:r>
      <w:proofErr w:type="gramStart"/>
      <w:r>
        <w:rPr>
          <w:sz w:val="28"/>
          <w:szCs w:val="28"/>
        </w:rPr>
        <w:t>szczecin</w:t>
      </w:r>
      <w:proofErr w:type="gramEnd"/>
      <w:r>
        <w:rPr>
          <w:sz w:val="28"/>
          <w:szCs w:val="28"/>
        </w:rPr>
        <w:t>.</w:t>
      </w:r>
      <w:proofErr w:type="gramStart"/>
      <w:r>
        <w:rPr>
          <w:sz w:val="28"/>
          <w:szCs w:val="28"/>
        </w:rPr>
        <w:t>pl</w:t>
      </w:r>
      <w:proofErr w:type="gramEnd"/>
    </w:p>
    <w:p w:rsidR="002828A5" w:rsidRPr="003C7FFC" w:rsidRDefault="002828A5" w:rsidP="002828A5">
      <w:pPr>
        <w:rPr>
          <w:sz w:val="28"/>
          <w:szCs w:val="28"/>
        </w:rPr>
      </w:pPr>
    </w:p>
    <w:p w:rsidR="002828A5" w:rsidRPr="003C7FFC" w:rsidRDefault="002828A5" w:rsidP="002828A5">
      <w:pPr>
        <w:rPr>
          <w:sz w:val="28"/>
          <w:szCs w:val="28"/>
        </w:rPr>
      </w:pPr>
    </w:p>
    <w:p w:rsidR="002828A5" w:rsidRPr="003C7FFC" w:rsidRDefault="002828A5" w:rsidP="002828A5">
      <w:pPr>
        <w:rPr>
          <w:sz w:val="28"/>
          <w:szCs w:val="28"/>
        </w:rPr>
      </w:pPr>
    </w:p>
    <w:p w:rsidR="002828A5" w:rsidRPr="003C7FFC" w:rsidRDefault="002828A5" w:rsidP="002828A5">
      <w:pPr>
        <w:rPr>
          <w:sz w:val="28"/>
          <w:szCs w:val="28"/>
        </w:rPr>
      </w:pPr>
    </w:p>
    <w:p w:rsidR="00866816" w:rsidRPr="00982BA7" w:rsidRDefault="00866816" w:rsidP="00C461FC">
      <w:pPr>
        <w:rPr>
          <w:rFonts w:ascii="DaxlinePro-Regular" w:hAnsi="DaxlinePro-Regular"/>
          <w:sz w:val="24"/>
          <w:szCs w:val="24"/>
        </w:rPr>
      </w:pPr>
    </w:p>
    <w:sectPr w:rsidR="00866816" w:rsidRPr="00982BA7" w:rsidSect="00E33D82">
      <w:headerReference w:type="default" r:id="rId7"/>
      <w:footerReference w:type="default" r:id="rId8"/>
      <w:pgSz w:w="11906" w:h="16838"/>
      <w:pgMar w:top="2243" w:right="1134" w:bottom="2127" w:left="1134" w:header="425" w:footer="2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7B1" w:rsidRDefault="004A67B1" w:rsidP="00B26557">
      <w:pPr>
        <w:spacing w:after="0" w:line="240" w:lineRule="auto"/>
      </w:pPr>
      <w:r>
        <w:separator/>
      </w:r>
    </w:p>
  </w:endnote>
  <w:endnote w:type="continuationSeparator" w:id="0">
    <w:p w:rsidR="004A67B1" w:rsidRDefault="004A67B1" w:rsidP="00B26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AD9C364C-665F-44B4-98C1-53F00464A093}"/>
    <w:embedBold r:id="rId2" w:fontKey="{C2BF5E7E-433A-41EC-960B-74D6A9ECB452}"/>
  </w:font>
  <w:font w:name="Tahoma">
    <w:panose1 w:val="020B0604030504040204"/>
    <w:charset w:val="EE"/>
    <w:family w:val="swiss"/>
    <w:pitch w:val="variable"/>
    <w:sig w:usb0="E1002EFF" w:usb1="C000605B" w:usb2="00000029" w:usb3="00000000" w:csb0="000101FF" w:csb1="00000000"/>
    <w:embedRegular r:id="rId3" w:fontKey="{E770A482-7942-4A5E-A0C4-878CFB08CBCE}"/>
  </w:font>
  <w:font w:name="Lucida Sans Unicode">
    <w:panose1 w:val="020B0602030504020204"/>
    <w:charset w:val="EE"/>
    <w:family w:val="swiss"/>
    <w:pitch w:val="variable"/>
    <w:sig w:usb0="80000AFF" w:usb1="0000396B" w:usb2="00000000" w:usb3="00000000" w:csb0="000000BF" w:csb1="00000000"/>
    <w:embedRegular r:id="rId4" w:fontKey="{CFDE4332-8BBE-479F-AAD3-3689E31BFBE3}"/>
  </w:font>
  <w:font w:name="F">
    <w:altName w:val="Times New Roman"/>
    <w:charset w:val="00"/>
    <w:family w:val="auto"/>
    <w:pitch w:val="variable"/>
  </w:font>
  <w:font w:name="DaxlinePro-Regular">
    <w:altName w:val="Arial"/>
    <w:panose1 w:val="00000000000000000000"/>
    <w:charset w:val="00"/>
    <w:family w:val="modern"/>
    <w:notTrueType/>
    <w:pitch w:val="variable"/>
    <w:sig w:usb0="00000001" w:usb1="4000A4FB" w:usb2="00000000" w:usb3="00000000" w:csb0="0000009F" w:csb1="00000000"/>
  </w:font>
  <w:font w:name="Cambria">
    <w:panose1 w:val="02040503050406030204"/>
    <w:charset w:val="EE"/>
    <w:family w:val="roman"/>
    <w:pitch w:val="variable"/>
    <w:sig w:usb0="E00002FF" w:usb1="400004FF" w:usb2="00000000" w:usb3="00000000" w:csb0="0000019F" w:csb1="00000000"/>
    <w:embedRegular r:id="rId5" w:fontKey="{A5CB9F91-3586-4C55-9779-302CD02F63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8411584"/>
      <w:docPartObj>
        <w:docPartGallery w:val="Page Numbers (Bottom of Page)"/>
        <w:docPartUnique/>
      </w:docPartObj>
    </w:sdtPr>
    <w:sdtEndPr/>
    <w:sdtContent>
      <w:sdt>
        <w:sdtPr>
          <w:id w:val="810570653"/>
          <w:docPartObj>
            <w:docPartGallery w:val="Page Numbers (Top of Page)"/>
            <w:docPartUnique/>
          </w:docPartObj>
        </w:sdtPr>
        <w:sdtEndPr/>
        <w:sdtContent>
          <w:p w:rsidR="00A855A6" w:rsidRDefault="00A855A6">
            <w:pPr>
              <w:pStyle w:val="Stopka"/>
              <w:jc w:val="right"/>
            </w:pPr>
            <w:r>
              <w:t xml:space="preserve">Strona </w:t>
            </w:r>
            <w:r w:rsidR="008960B3">
              <w:rPr>
                <w:b/>
                <w:sz w:val="24"/>
                <w:szCs w:val="24"/>
              </w:rPr>
              <w:fldChar w:fldCharType="begin"/>
            </w:r>
            <w:r>
              <w:rPr>
                <w:b/>
              </w:rPr>
              <w:instrText>PAGE</w:instrText>
            </w:r>
            <w:r w:rsidR="008960B3">
              <w:rPr>
                <w:b/>
                <w:sz w:val="24"/>
                <w:szCs w:val="24"/>
              </w:rPr>
              <w:fldChar w:fldCharType="separate"/>
            </w:r>
            <w:r w:rsidR="00044D7F">
              <w:rPr>
                <w:b/>
                <w:noProof/>
              </w:rPr>
              <w:t>3</w:t>
            </w:r>
            <w:r w:rsidR="008960B3">
              <w:rPr>
                <w:b/>
                <w:sz w:val="24"/>
                <w:szCs w:val="24"/>
              </w:rPr>
              <w:fldChar w:fldCharType="end"/>
            </w:r>
            <w:r>
              <w:t xml:space="preserve"> z </w:t>
            </w:r>
            <w:r w:rsidR="008960B3">
              <w:rPr>
                <w:b/>
                <w:sz w:val="24"/>
                <w:szCs w:val="24"/>
              </w:rPr>
              <w:fldChar w:fldCharType="begin"/>
            </w:r>
            <w:r>
              <w:rPr>
                <w:b/>
              </w:rPr>
              <w:instrText>NUMPAGES</w:instrText>
            </w:r>
            <w:r w:rsidR="008960B3">
              <w:rPr>
                <w:b/>
                <w:sz w:val="24"/>
                <w:szCs w:val="24"/>
              </w:rPr>
              <w:fldChar w:fldCharType="separate"/>
            </w:r>
            <w:r w:rsidR="00044D7F">
              <w:rPr>
                <w:b/>
                <w:noProof/>
              </w:rPr>
              <w:t>3</w:t>
            </w:r>
            <w:r w:rsidR="008960B3">
              <w:rPr>
                <w:b/>
                <w:sz w:val="24"/>
                <w:szCs w:val="24"/>
              </w:rPr>
              <w:fldChar w:fldCharType="end"/>
            </w:r>
          </w:p>
        </w:sdtContent>
      </w:sdt>
    </w:sdtContent>
  </w:sdt>
  <w:p w:rsidR="00A855A6" w:rsidRDefault="005A32FC">
    <w:pPr>
      <w:pStyle w:val="Stopka"/>
    </w:pPr>
    <w:r>
      <w:rPr>
        <w:noProof/>
        <w:lang w:eastAsia="pl-PL"/>
      </w:rPr>
      <w:drawing>
        <wp:inline distT="0" distB="0" distL="0" distR="0">
          <wp:extent cx="6191250" cy="1043144"/>
          <wp:effectExtent l="19050" t="0" r="0" b="0"/>
          <wp:docPr id="3" name="Obraz 2" descr="F:\BoŚC\Logotypy\naglowki\naglowek_listowni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oŚC\Logotypy\naglowki\naglowek_listownik2.png"/>
                  <pic:cNvPicPr>
                    <a:picLocks noChangeAspect="1" noChangeArrowheads="1"/>
                  </pic:cNvPicPr>
                </pic:nvPicPr>
                <pic:blipFill>
                  <a:blip r:embed="rId1"/>
                  <a:srcRect/>
                  <a:stretch>
                    <a:fillRect/>
                  </a:stretch>
                </pic:blipFill>
                <pic:spPr bwMode="auto">
                  <a:xfrm>
                    <a:off x="0" y="0"/>
                    <a:ext cx="6191250" cy="1043144"/>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7B1" w:rsidRDefault="004A67B1" w:rsidP="00B26557">
      <w:pPr>
        <w:spacing w:after="0" w:line="240" w:lineRule="auto"/>
      </w:pPr>
      <w:r>
        <w:separator/>
      </w:r>
    </w:p>
  </w:footnote>
  <w:footnote w:type="continuationSeparator" w:id="0">
    <w:p w:rsidR="004A67B1" w:rsidRDefault="004A67B1" w:rsidP="00B26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557" w:rsidRDefault="00E135BA">
    <w:pPr>
      <w:pStyle w:val="Nagwek"/>
    </w:pPr>
    <w:r>
      <w:rPr>
        <w:noProof/>
        <w:lang w:eastAsia="pl-PL"/>
      </w:rPr>
      <w:drawing>
        <wp:inline distT="0" distB="0" distL="0" distR="0">
          <wp:extent cx="6120130" cy="1064260"/>
          <wp:effectExtent l="19050" t="0" r="0" b="0"/>
          <wp:docPr id="9" name="Obraz 8" descr="naglowek_listow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_listownik1.jpg"/>
                  <pic:cNvPicPr/>
                </pic:nvPicPr>
                <pic:blipFill>
                  <a:blip r:embed="rId1"/>
                  <a:stretch>
                    <a:fillRect/>
                  </a:stretch>
                </pic:blipFill>
                <pic:spPr>
                  <a:xfrm>
                    <a:off x="0" y="0"/>
                    <a:ext cx="6120130" cy="10642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ED2776"/>
    <w:multiLevelType w:val="multilevel"/>
    <w:tmpl w:val="0FAC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166"/>
    <w:rsid w:val="00044D7F"/>
    <w:rsid w:val="00070FDC"/>
    <w:rsid w:val="00126D99"/>
    <w:rsid w:val="002828A5"/>
    <w:rsid w:val="00352908"/>
    <w:rsid w:val="004805DB"/>
    <w:rsid w:val="004A67B1"/>
    <w:rsid w:val="004E50E8"/>
    <w:rsid w:val="00511805"/>
    <w:rsid w:val="00545271"/>
    <w:rsid w:val="005A32FC"/>
    <w:rsid w:val="005B1DE7"/>
    <w:rsid w:val="00656C54"/>
    <w:rsid w:val="00713C7C"/>
    <w:rsid w:val="00756AB0"/>
    <w:rsid w:val="007915D6"/>
    <w:rsid w:val="007C4F49"/>
    <w:rsid w:val="007E58B8"/>
    <w:rsid w:val="0080429E"/>
    <w:rsid w:val="008170DB"/>
    <w:rsid w:val="0083750D"/>
    <w:rsid w:val="00866816"/>
    <w:rsid w:val="008960B3"/>
    <w:rsid w:val="008C0F94"/>
    <w:rsid w:val="00916E11"/>
    <w:rsid w:val="00982BA7"/>
    <w:rsid w:val="009A0A06"/>
    <w:rsid w:val="009D3BB8"/>
    <w:rsid w:val="00A077EE"/>
    <w:rsid w:val="00A855A6"/>
    <w:rsid w:val="00AF452C"/>
    <w:rsid w:val="00B26557"/>
    <w:rsid w:val="00B71E7F"/>
    <w:rsid w:val="00B9641F"/>
    <w:rsid w:val="00BA3E76"/>
    <w:rsid w:val="00BD094B"/>
    <w:rsid w:val="00C118C8"/>
    <w:rsid w:val="00C461FC"/>
    <w:rsid w:val="00C90053"/>
    <w:rsid w:val="00CA7334"/>
    <w:rsid w:val="00D56A54"/>
    <w:rsid w:val="00DF5166"/>
    <w:rsid w:val="00E135BA"/>
    <w:rsid w:val="00E33D82"/>
    <w:rsid w:val="00F467CF"/>
    <w:rsid w:val="00F54E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7514D9-AB3A-4D2B-B41A-9A146032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828A5"/>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B2655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B26557"/>
  </w:style>
  <w:style w:type="paragraph" w:styleId="Stopka">
    <w:name w:val="footer"/>
    <w:basedOn w:val="Normalny"/>
    <w:link w:val="StopkaZnak"/>
    <w:uiPriority w:val="99"/>
    <w:unhideWhenUsed/>
    <w:rsid w:val="00B265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26557"/>
  </w:style>
  <w:style w:type="paragraph" w:styleId="Tekstdymka">
    <w:name w:val="Balloon Text"/>
    <w:basedOn w:val="Normalny"/>
    <w:link w:val="TekstdymkaZnak"/>
    <w:uiPriority w:val="99"/>
    <w:semiHidden/>
    <w:unhideWhenUsed/>
    <w:rsid w:val="00B2655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26557"/>
    <w:rPr>
      <w:rFonts w:ascii="Tahoma" w:hAnsi="Tahoma" w:cs="Tahoma"/>
      <w:sz w:val="16"/>
      <w:szCs w:val="16"/>
    </w:rPr>
  </w:style>
  <w:style w:type="paragraph" w:customStyle="1" w:styleId="Standard">
    <w:name w:val="Standard"/>
    <w:rsid w:val="007C4F49"/>
    <w:pPr>
      <w:suppressAutoHyphens/>
      <w:autoSpaceDN w:val="0"/>
      <w:spacing w:after="160" w:line="251" w:lineRule="auto"/>
      <w:textAlignment w:val="baseline"/>
    </w:pPr>
    <w:rPr>
      <w:rFonts w:ascii="Calibri" w:eastAsia="Lucida Sans Unicode" w:hAnsi="Calibri" w:cs="F"/>
      <w:kern w:val="3"/>
    </w:rPr>
  </w:style>
  <w:style w:type="character" w:styleId="Pogrubienie">
    <w:name w:val="Strong"/>
    <w:basedOn w:val="Domylnaczcionkaakapitu"/>
    <w:uiPriority w:val="22"/>
    <w:qFormat/>
    <w:rsid w:val="00044D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322;gorzata\AppData\Local\Microsoft\Windows\INetCache\IE\V83OLJNC\Listownik%20Bo&#346;C_wer_20150508.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Listownik BoŚC_wer_20150508</Template>
  <TotalTime>3</TotalTime>
  <Pages>3</Pages>
  <Words>674</Words>
  <Characters>4044</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Jurgiel</dc:creator>
  <cp:lastModifiedBy>Małgorzata Jurgiel</cp:lastModifiedBy>
  <cp:revision>5</cp:revision>
  <cp:lastPrinted>2015-03-04T13:01:00Z</cp:lastPrinted>
  <dcterms:created xsi:type="dcterms:W3CDTF">2015-07-14T15:12:00Z</dcterms:created>
  <dcterms:modified xsi:type="dcterms:W3CDTF">2015-07-15T16:17:00Z</dcterms:modified>
</cp:coreProperties>
</file>